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4B" w:rsidRPr="006471FF" w:rsidRDefault="002C2E4B" w:rsidP="002C2E4B">
      <w:pPr>
        <w:pStyle w:val="1"/>
        <w:keepNext w:val="0"/>
        <w:spacing w:before="0" w:after="0"/>
        <w:ind w:left="5103"/>
        <w:jc w:val="left"/>
        <w:rPr>
          <w:rFonts w:ascii="Times New Roman" w:hAnsi="Times New Roman"/>
          <w:b w:val="0"/>
          <w:noProof/>
          <w:sz w:val="24"/>
          <w:szCs w:val="24"/>
        </w:rPr>
      </w:pPr>
      <w:bookmarkStart w:id="0" w:name="_Toc318108533"/>
      <w:bookmarkStart w:id="1" w:name="_Toc466623567"/>
      <w:bookmarkStart w:id="2" w:name="_Toc65748415"/>
      <w:bookmarkStart w:id="3" w:name="приложение6"/>
      <w:r w:rsidRPr="006471FF">
        <w:rPr>
          <w:rFonts w:ascii="Times New Roman" w:hAnsi="Times New Roman"/>
          <w:b w:val="0"/>
          <w:noProof/>
          <w:sz w:val="24"/>
          <w:szCs w:val="24"/>
        </w:rPr>
        <w:t xml:space="preserve">Приложение № </w:t>
      </w:r>
      <w:bookmarkEnd w:id="0"/>
      <w:bookmarkEnd w:id="1"/>
      <w:bookmarkEnd w:id="2"/>
      <w:r w:rsidR="00F1625F">
        <w:rPr>
          <w:rFonts w:ascii="Times New Roman" w:hAnsi="Times New Roman"/>
          <w:b w:val="0"/>
          <w:noProof/>
          <w:sz w:val="24"/>
          <w:szCs w:val="24"/>
        </w:rPr>
        <w:t>2</w:t>
      </w:r>
    </w:p>
    <w:bookmarkEnd w:id="3"/>
    <w:p w:rsidR="00D122D3" w:rsidRDefault="00F1625F" w:rsidP="002C2E4B">
      <w:pPr>
        <w:pStyle w:val="11"/>
        <w:spacing w:before="0" w:after="0"/>
        <w:ind w:left="5103" w:firstLine="0"/>
        <w:jc w:val="left"/>
        <w:rPr>
          <w:sz w:val="24"/>
        </w:rPr>
      </w:pPr>
      <w:r>
        <w:rPr>
          <w:sz w:val="24"/>
        </w:rPr>
        <w:t>Выдержка из</w:t>
      </w:r>
      <w:r w:rsidR="00D755D7" w:rsidRPr="00D755D7">
        <w:rPr>
          <w:sz w:val="24"/>
        </w:rPr>
        <w:t xml:space="preserve"> </w:t>
      </w:r>
      <w:r w:rsidR="00D755D7">
        <w:rPr>
          <w:sz w:val="24"/>
        </w:rPr>
        <w:t>Приложения №7</w:t>
      </w:r>
      <w:r>
        <w:rPr>
          <w:sz w:val="24"/>
        </w:rPr>
        <w:t xml:space="preserve"> </w:t>
      </w:r>
      <w:r w:rsidR="002C2E4B">
        <w:rPr>
          <w:sz w:val="24"/>
        </w:rPr>
        <w:t>«Услови</w:t>
      </w:r>
      <w:r>
        <w:rPr>
          <w:sz w:val="24"/>
        </w:rPr>
        <w:t>й</w:t>
      </w:r>
      <w:r w:rsidR="002C2E4B">
        <w:rPr>
          <w:sz w:val="24"/>
        </w:rPr>
        <w:t xml:space="preserve"> осуществления</w:t>
      </w:r>
      <w:r w:rsidR="00D122D3" w:rsidRPr="00D122D3">
        <w:rPr>
          <w:sz w:val="24"/>
        </w:rPr>
        <w:t xml:space="preserve"> </w:t>
      </w:r>
      <w:r w:rsidR="002C2E4B">
        <w:rPr>
          <w:sz w:val="24"/>
        </w:rPr>
        <w:t>депозитарной деятельности Банка ГПБ (АО)»</w:t>
      </w:r>
      <w:r w:rsidR="00A958B0">
        <w:rPr>
          <w:sz w:val="24"/>
        </w:rPr>
        <w:t xml:space="preserve"> </w:t>
      </w:r>
    </w:p>
    <w:p w:rsidR="002C2E4B" w:rsidRPr="00E43A93" w:rsidRDefault="00A958B0" w:rsidP="002C2E4B">
      <w:pPr>
        <w:pStyle w:val="11"/>
        <w:spacing w:before="0" w:after="0"/>
        <w:ind w:left="5103" w:firstLine="0"/>
        <w:jc w:val="left"/>
        <w:rPr>
          <w:sz w:val="24"/>
        </w:rPr>
      </w:pPr>
      <w:r>
        <w:rPr>
          <w:sz w:val="24"/>
        </w:rPr>
        <w:t xml:space="preserve">от </w:t>
      </w:r>
      <w:r w:rsidR="00E43A93" w:rsidRPr="00E43A93">
        <w:rPr>
          <w:sz w:val="24"/>
        </w:rPr>
        <w:t>___________</w:t>
      </w:r>
      <w:r w:rsidR="00604C25" w:rsidRPr="00604C25">
        <w:rPr>
          <w:sz w:val="24"/>
        </w:rPr>
        <w:t>_______</w:t>
      </w:r>
      <w:r>
        <w:rPr>
          <w:sz w:val="24"/>
        </w:rPr>
        <w:t xml:space="preserve"> № </w:t>
      </w:r>
      <w:r w:rsidR="00E43A93" w:rsidRPr="00E43A93">
        <w:rPr>
          <w:sz w:val="24"/>
        </w:rPr>
        <w:t>____</w:t>
      </w:r>
    </w:p>
    <w:p w:rsidR="00F1625F" w:rsidRDefault="00F1625F" w:rsidP="002C2E4B">
      <w:pPr>
        <w:jc w:val="right"/>
        <w:rPr>
          <w:noProof/>
        </w:rPr>
      </w:pPr>
      <w:bookmarkStart w:id="4" w:name="_Toc466623556"/>
      <w:bookmarkStart w:id="5" w:name="_Toc65748405"/>
    </w:p>
    <w:bookmarkEnd w:id="4"/>
    <w:bookmarkEnd w:id="5"/>
    <w:p w:rsidR="00F1625F" w:rsidRDefault="00F1625F" w:rsidP="00F1625F">
      <w:pPr>
        <w:widowControl w:val="0"/>
        <w:tabs>
          <w:tab w:val="num" w:pos="-360"/>
          <w:tab w:val="num" w:pos="0"/>
        </w:tabs>
        <w:ind w:left="720"/>
      </w:pPr>
    </w:p>
    <w:p w:rsidR="00F1625F" w:rsidRPr="009139D3" w:rsidRDefault="00F1625F" w:rsidP="00F1625F">
      <w:pPr>
        <w:pStyle w:val="1"/>
        <w:keepNext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_Toc466623568"/>
      <w:bookmarkStart w:id="7" w:name="_Toc65748416"/>
      <w:r w:rsidRPr="009139D3">
        <w:rPr>
          <w:rFonts w:ascii="Times New Roman" w:hAnsi="Times New Roman" w:cs="Times New Roman"/>
          <w:sz w:val="24"/>
          <w:szCs w:val="24"/>
        </w:rPr>
        <w:t>Перечень документов</w:t>
      </w:r>
      <w:r w:rsidRPr="007B7BE7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7B7BE7">
        <w:rPr>
          <w:rFonts w:ascii="Times New Roman" w:hAnsi="Times New Roman" w:cs="Times New Roman"/>
          <w:sz w:val="24"/>
          <w:szCs w:val="24"/>
        </w:rPr>
        <w:t>,</w:t>
      </w:r>
      <w:bookmarkEnd w:id="6"/>
      <w:bookmarkEnd w:id="7"/>
    </w:p>
    <w:p w:rsidR="00F1625F" w:rsidRPr="009139D3" w:rsidRDefault="00F1625F" w:rsidP="00F1625F">
      <w:pPr>
        <w:pStyle w:val="1"/>
        <w:keepNext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_Toc466623569"/>
      <w:bookmarkStart w:id="9" w:name="_Toc65748417"/>
      <w:r>
        <w:rPr>
          <w:rFonts w:ascii="Times New Roman" w:hAnsi="Times New Roman" w:cs="Times New Roman"/>
          <w:sz w:val="24"/>
          <w:szCs w:val="24"/>
        </w:rPr>
        <w:t xml:space="preserve">удостоверяющих личность </w:t>
      </w:r>
      <w:r w:rsidRPr="009139D3">
        <w:rPr>
          <w:rFonts w:ascii="Times New Roman" w:hAnsi="Times New Roman" w:cs="Times New Roman"/>
          <w:sz w:val="24"/>
          <w:szCs w:val="24"/>
        </w:rPr>
        <w:t xml:space="preserve">и подтверждающих (для иностранных граждан или лиц без гражданства)  право на пребывание (проживание) в </w:t>
      </w:r>
      <w:bookmarkEnd w:id="8"/>
      <w:r>
        <w:rPr>
          <w:rFonts w:ascii="Times New Roman" w:hAnsi="Times New Roman" w:cs="Times New Roman"/>
          <w:sz w:val="24"/>
          <w:szCs w:val="24"/>
        </w:rPr>
        <w:t>РФ</w:t>
      </w:r>
      <w:bookmarkEnd w:id="9"/>
    </w:p>
    <w:p w:rsidR="002C2E4B" w:rsidRDefault="002C2E4B" w:rsidP="002C2E4B">
      <w:pPr>
        <w:suppressAutoHyphens/>
        <w:rPr>
          <w:b/>
          <w:lang w:eastAsia="ar-SA"/>
        </w:rPr>
      </w:pPr>
    </w:p>
    <w:p w:rsidR="002C2E4B" w:rsidRPr="009821AF" w:rsidRDefault="002C2E4B" w:rsidP="002C2E4B">
      <w:pPr>
        <w:suppressAutoHyphens/>
        <w:spacing w:before="120" w:after="120"/>
        <w:ind w:firstLine="567"/>
        <w:rPr>
          <w:b/>
          <w:lang w:eastAsia="ar-SA"/>
        </w:rPr>
      </w:pPr>
      <w:r w:rsidRPr="009139D3">
        <w:rPr>
          <w:lang w:eastAsia="ar-SA"/>
        </w:rPr>
        <w:t xml:space="preserve">1. </w:t>
      </w:r>
      <w:r>
        <w:rPr>
          <w:b/>
          <w:lang w:eastAsia="ar-SA"/>
        </w:rPr>
        <w:t xml:space="preserve">    </w:t>
      </w:r>
      <w:r w:rsidRPr="009821AF">
        <w:rPr>
          <w:b/>
          <w:lang w:eastAsia="ar-SA"/>
        </w:rPr>
        <w:t>Документы, удостоверяющие личность.</w:t>
      </w:r>
    </w:p>
    <w:p w:rsidR="002C2E4B" w:rsidRPr="009821AF" w:rsidRDefault="002C2E4B" w:rsidP="002C2E4B">
      <w:pPr>
        <w:suppressAutoHyphens/>
        <w:ind w:firstLine="567"/>
        <w:rPr>
          <w:b/>
          <w:lang w:eastAsia="ar-SA"/>
        </w:rPr>
      </w:pPr>
      <w:r w:rsidRPr="009139D3">
        <w:rPr>
          <w:lang w:eastAsia="ar-SA"/>
        </w:rPr>
        <w:t>1.1.</w:t>
      </w:r>
      <w:r w:rsidRPr="009821AF">
        <w:rPr>
          <w:b/>
          <w:lang w:eastAsia="ar-SA"/>
        </w:rPr>
        <w:t xml:space="preserve">  Для граждан </w:t>
      </w:r>
      <w:r>
        <w:rPr>
          <w:b/>
          <w:lang w:eastAsia="ar-SA"/>
        </w:rPr>
        <w:t>РФ</w:t>
      </w:r>
      <w:r w:rsidRPr="009821AF">
        <w:rPr>
          <w:b/>
          <w:lang w:eastAsia="ar-SA"/>
        </w:rPr>
        <w:t>:</w:t>
      </w:r>
    </w:p>
    <w:p w:rsidR="002C2E4B" w:rsidRPr="009821AF" w:rsidRDefault="002C2E4B" w:rsidP="002C2E4B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ind w:left="0" w:firstLine="567"/>
        <w:rPr>
          <w:snapToGrid w:val="0"/>
        </w:rPr>
      </w:pPr>
      <w:r w:rsidRPr="009821AF">
        <w:rPr>
          <w:snapToGrid w:val="0"/>
        </w:rPr>
        <w:t xml:space="preserve">паспорт гражданина </w:t>
      </w:r>
      <w:r>
        <w:rPr>
          <w:snapToGrid w:val="0"/>
        </w:rPr>
        <w:t>РФ</w:t>
      </w:r>
      <w:r w:rsidRPr="009821AF">
        <w:rPr>
          <w:snapToGrid w:val="0"/>
        </w:rPr>
        <w:t>;</w:t>
      </w:r>
    </w:p>
    <w:p w:rsidR="002C2E4B" w:rsidRPr="009821AF" w:rsidRDefault="002C2E4B" w:rsidP="002C2E4B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ind w:left="0" w:firstLine="567"/>
        <w:rPr>
          <w:snapToGrid w:val="0"/>
        </w:rPr>
      </w:pPr>
      <w:r w:rsidRPr="009821AF">
        <w:rPr>
          <w:snapToGrid w:val="0"/>
        </w:rPr>
        <w:t xml:space="preserve">свидетельство органов ЗАГС, органа исполнительной власти или органа местного самоуправления о рождении гражданина - для гражданина </w:t>
      </w:r>
      <w:r>
        <w:rPr>
          <w:snapToGrid w:val="0"/>
        </w:rPr>
        <w:t>РФ</w:t>
      </w:r>
      <w:r w:rsidRPr="009821AF">
        <w:rPr>
          <w:snapToGrid w:val="0"/>
        </w:rPr>
        <w:t>, не достигшего 14 лет (свидетельство о рождении);</w:t>
      </w:r>
    </w:p>
    <w:p w:rsidR="002C2E4B" w:rsidRPr="009821AF" w:rsidRDefault="002C2E4B" w:rsidP="002C2E4B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ind w:left="0" w:firstLine="567"/>
        <w:rPr>
          <w:snapToGrid w:val="0"/>
        </w:rPr>
      </w:pPr>
      <w:r w:rsidRPr="009821AF">
        <w:rPr>
          <w:snapToGrid w:val="0"/>
        </w:rPr>
        <w:t>общегражданский заграничный паспорт;</w:t>
      </w:r>
    </w:p>
    <w:p w:rsidR="002C2E4B" w:rsidRPr="009821AF" w:rsidRDefault="002C2E4B" w:rsidP="002C2E4B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ind w:left="0" w:firstLine="567"/>
        <w:rPr>
          <w:snapToGrid w:val="0"/>
        </w:rPr>
      </w:pPr>
      <w:r w:rsidRPr="009821AF">
        <w:rPr>
          <w:snapToGrid w:val="0"/>
        </w:rPr>
        <w:t>удостоверение личности военнослужащего или военный билет</w:t>
      </w:r>
      <w:r>
        <w:rPr>
          <w:snapToGrid w:val="0"/>
        </w:rPr>
        <w:t xml:space="preserve"> (за исключением граждан, пребывающих в запасе)</w:t>
      </w:r>
      <w:r w:rsidRPr="009821AF">
        <w:rPr>
          <w:snapToGrid w:val="0"/>
        </w:rPr>
        <w:t>;</w:t>
      </w:r>
    </w:p>
    <w:p w:rsidR="002C2E4B" w:rsidRPr="009821AF" w:rsidRDefault="002C2E4B" w:rsidP="002C2E4B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ind w:left="0" w:firstLine="567"/>
        <w:rPr>
          <w:snapToGrid w:val="0"/>
        </w:rPr>
      </w:pPr>
      <w:r w:rsidRPr="009821AF">
        <w:rPr>
          <w:snapToGrid w:val="0"/>
        </w:rPr>
        <w:t xml:space="preserve">временное удостоверение личности гражданина </w:t>
      </w:r>
      <w:r>
        <w:rPr>
          <w:snapToGrid w:val="0"/>
        </w:rPr>
        <w:t>РФ</w:t>
      </w:r>
      <w:r w:rsidRPr="009821AF">
        <w:rPr>
          <w:snapToGrid w:val="0"/>
        </w:rPr>
        <w:t>, выдаваемое органом внутренних дел до оформления паспорта;</w:t>
      </w:r>
    </w:p>
    <w:p w:rsidR="002C2E4B" w:rsidRPr="009821AF" w:rsidRDefault="002C2E4B" w:rsidP="002C2E4B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ind w:left="0" w:firstLine="567"/>
        <w:rPr>
          <w:snapToGrid w:val="0"/>
        </w:rPr>
      </w:pPr>
      <w:r w:rsidRPr="009821AF">
        <w:rPr>
          <w:snapToGrid w:val="0"/>
        </w:rPr>
        <w:t xml:space="preserve">иные документы, признаваемые в соответствии с законодательством </w:t>
      </w:r>
      <w:r>
        <w:rPr>
          <w:snapToGrid w:val="0"/>
        </w:rPr>
        <w:t>РФ</w:t>
      </w:r>
      <w:r w:rsidRPr="009821AF">
        <w:rPr>
          <w:snapToGrid w:val="0"/>
        </w:rPr>
        <w:t xml:space="preserve"> документами, удостоверяющими личность.     </w:t>
      </w:r>
    </w:p>
    <w:p w:rsidR="002C2E4B" w:rsidRPr="009821AF" w:rsidRDefault="002C2E4B" w:rsidP="002C2E4B">
      <w:pPr>
        <w:tabs>
          <w:tab w:val="left" w:pos="851"/>
        </w:tabs>
        <w:suppressAutoHyphens/>
        <w:spacing w:before="120" w:after="120"/>
        <w:ind w:firstLine="567"/>
        <w:rPr>
          <w:b/>
          <w:lang w:eastAsia="ar-SA"/>
        </w:rPr>
      </w:pPr>
      <w:r w:rsidRPr="009139D3">
        <w:rPr>
          <w:lang w:eastAsia="ar-SA"/>
        </w:rPr>
        <w:t>1.2.</w:t>
      </w:r>
      <w:r w:rsidRPr="009821AF">
        <w:rPr>
          <w:b/>
          <w:lang w:eastAsia="ar-SA"/>
        </w:rPr>
        <w:t xml:space="preserve"> Для иностранных граждан</w:t>
      </w:r>
      <w:r w:rsidRPr="009821AF">
        <w:rPr>
          <w:bCs/>
          <w:vertAlign w:val="superscript"/>
          <w:lang w:eastAsia="ar-SA"/>
        </w:rPr>
        <w:footnoteReference w:id="2"/>
      </w:r>
      <w:r w:rsidRPr="009821AF">
        <w:rPr>
          <w:b/>
          <w:lang w:eastAsia="ar-SA"/>
        </w:rPr>
        <w:t>:</w:t>
      </w:r>
      <w:bookmarkStart w:id="10" w:name="_GoBack"/>
      <w:bookmarkEnd w:id="10"/>
    </w:p>
    <w:p w:rsidR="002C2E4B" w:rsidRPr="009821AF" w:rsidRDefault="002C2E4B" w:rsidP="002C2E4B">
      <w:pPr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spacing w:line="276" w:lineRule="auto"/>
        <w:ind w:left="0" w:firstLine="567"/>
        <w:rPr>
          <w:snapToGrid w:val="0"/>
        </w:rPr>
      </w:pPr>
      <w:r w:rsidRPr="009821AF">
        <w:rPr>
          <w:snapToGrid w:val="0"/>
        </w:rPr>
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договором </w:t>
      </w:r>
      <w:r>
        <w:rPr>
          <w:snapToGrid w:val="0"/>
        </w:rPr>
        <w:t>РФ</w:t>
      </w:r>
      <w:r w:rsidRPr="009821AF">
        <w:rPr>
          <w:snapToGrid w:val="0"/>
        </w:rPr>
        <w:t xml:space="preserve"> в качестве документа, удостоверяющего личность.</w:t>
      </w:r>
    </w:p>
    <w:p w:rsidR="002C2E4B" w:rsidRPr="009821AF" w:rsidRDefault="002C2E4B" w:rsidP="002C2E4B">
      <w:pPr>
        <w:spacing w:before="120" w:after="120"/>
        <w:ind w:firstLine="567"/>
        <w:rPr>
          <w:b/>
          <w:snapToGrid w:val="0"/>
        </w:rPr>
      </w:pPr>
      <w:r w:rsidRPr="009139D3">
        <w:rPr>
          <w:snapToGrid w:val="0"/>
        </w:rPr>
        <w:t>1.3.</w:t>
      </w:r>
      <w:r w:rsidRPr="009821AF">
        <w:rPr>
          <w:b/>
          <w:snapToGrid w:val="0"/>
        </w:rPr>
        <w:t xml:space="preserve"> Для лиц без гражданства, если они постоянно проживают на территории Р</w:t>
      </w:r>
      <w:r>
        <w:rPr>
          <w:b/>
          <w:snapToGrid w:val="0"/>
        </w:rPr>
        <w:t>Ф</w:t>
      </w:r>
      <w:r w:rsidRPr="009821AF">
        <w:rPr>
          <w:b/>
          <w:snapToGrid w:val="0"/>
        </w:rPr>
        <w:t>:</w:t>
      </w:r>
    </w:p>
    <w:p w:rsidR="002C2E4B" w:rsidRPr="009821AF" w:rsidRDefault="002C2E4B" w:rsidP="002C2E4B">
      <w:pPr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spacing w:line="276" w:lineRule="auto"/>
        <w:ind w:left="0" w:firstLine="567"/>
        <w:rPr>
          <w:snapToGrid w:val="0"/>
        </w:rPr>
      </w:pPr>
      <w:r w:rsidRPr="009821AF">
        <w:rPr>
          <w:snapToGrid w:val="0"/>
        </w:rPr>
        <w:t xml:space="preserve">вид на жительство в </w:t>
      </w:r>
      <w:r>
        <w:rPr>
          <w:snapToGrid w:val="0"/>
        </w:rPr>
        <w:t>РФ</w:t>
      </w:r>
      <w:r w:rsidRPr="009821AF">
        <w:rPr>
          <w:snapToGrid w:val="0"/>
        </w:rPr>
        <w:t xml:space="preserve">.    </w:t>
      </w:r>
    </w:p>
    <w:p w:rsidR="002C2E4B" w:rsidRPr="009821AF" w:rsidRDefault="002C2E4B" w:rsidP="002C2E4B">
      <w:pPr>
        <w:tabs>
          <w:tab w:val="left" w:pos="851"/>
        </w:tabs>
        <w:suppressAutoHyphens/>
        <w:ind w:firstLine="567"/>
        <w:rPr>
          <w:b/>
          <w:lang w:eastAsia="ar-SA"/>
        </w:rPr>
      </w:pPr>
      <w:r w:rsidRPr="009139D3">
        <w:rPr>
          <w:lang w:eastAsia="ar-SA"/>
        </w:rPr>
        <w:t>1.4.</w:t>
      </w:r>
      <w:r w:rsidRPr="009821AF">
        <w:rPr>
          <w:b/>
          <w:lang w:eastAsia="ar-SA"/>
        </w:rPr>
        <w:t xml:space="preserve"> Для иных лиц без гражданства:</w:t>
      </w:r>
    </w:p>
    <w:p w:rsidR="002C2E4B" w:rsidRPr="009821AF" w:rsidRDefault="002C2E4B" w:rsidP="002C2E4B">
      <w:pPr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spacing w:line="276" w:lineRule="auto"/>
        <w:ind w:left="0" w:firstLine="567"/>
        <w:rPr>
          <w:snapToGrid w:val="0"/>
        </w:rPr>
      </w:pPr>
      <w:r w:rsidRPr="009821AF">
        <w:rPr>
          <w:snapToGrid w:val="0"/>
        </w:rPr>
        <w:t xml:space="preserve">документ, выданный иностранным государством и признаваемый в соответствии с международным договором </w:t>
      </w:r>
      <w:r>
        <w:rPr>
          <w:snapToGrid w:val="0"/>
        </w:rPr>
        <w:t>РФ</w:t>
      </w:r>
      <w:r w:rsidRPr="009821AF">
        <w:rPr>
          <w:snapToGrid w:val="0"/>
        </w:rPr>
        <w:t xml:space="preserve"> в качестве документа, удостоверяющего личность лица без гражданства;</w:t>
      </w:r>
    </w:p>
    <w:p w:rsidR="002C2E4B" w:rsidRPr="009821AF" w:rsidRDefault="002C2E4B" w:rsidP="002C2E4B">
      <w:pPr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ind w:left="0" w:firstLine="567"/>
        <w:rPr>
          <w:snapToGrid w:val="0"/>
        </w:rPr>
      </w:pPr>
      <w:r w:rsidRPr="009821AF">
        <w:rPr>
          <w:snapToGrid w:val="0"/>
        </w:rPr>
        <w:t>разрешение на временное проживание;</w:t>
      </w:r>
    </w:p>
    <w:p w:rsidR="002C2E4B" w:rsidRDefault="002C2E4B" w:rsidP="002C2E4B">
      <w:pPr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ind w:left="0" w:firstLine="567"/>
        <w:rPr>
          <w:snapToGrid w:val="0"/>
        </w:rPr>
      </w:pPr>
      <w:r w:rsidRPr="009821AF">
        <w:rPr>
          <w:snapToGrid w:val="0"/>
        </w:rPr>
        <w:t>вид на жительство;</w:t>
      </w:r>
    </w:p>
    <w:p w:rsidR="002C2E4B" w:rsidRPr="009821AF" w:rsidRDefault="002C2E4B" w:rsidP="002C2E4B">
      <w:pPr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ind w:left="0" w:firstLine="567"/>
        <w:rPr>
          <w:snapToGrid w:val="0"/>
        </w:rPr>
      </w:pPr>
      <w:r w:rsidRPr="003C67DD">
        <w:rPr>
          <w:snapToGrid w:val="0"/>
        </w:rPr>
        <w:t xml:space="preserve">документ, удостоверяющий личность лица, не имеющего действительного документа, удостоверяющего личность, на период рассмотрения </w:t>
      </w:r>
      <w:r w:rsidRPr="005479CF">
        <w:rPr>
          <w:snapToGrid w:val="0"/>
        </w:rPr>
        <w:t xml:space="preserve">заявления о признании </w:t>
      </w:r>
      <w:r w:rsidRPr="005479CF">
        <w:rPr>
          <w:snapToGrid w:val="0"/>
        </w:rPr>
        <w:lastRenderedPageBreak/>
        <w:t xml:space="preserve">гражданином </w:t>
      </w:r>
      <w:r>
        <w:rPr>
          <w:snapToGrid w:val="0"/>
        </w:rPr>
        <w:t>РФ</w:t>
      </w:r>
      <w:r w:rsidRPr="005479CF">
        <w:rPr>
          <w:snapToGrid w:val="0"/>
        </w:rPr>
        <w:t xml:space="preserve"> или о приеме в гражданство </w:t>
      </w:r>
      <w:r>
        <w:rPr>
          <w:snapToGrid w:val="0"/>
        </w:rPr>
        <w:t>РФ</w:t>
      </w:r>
      <w:r w:rsidRPr="005479CF">
        <w:rPr>
          <w:snapToGrid w:val="0"/>
        </w:rPr>
        <w:t xml:space="preserve">.   </w:t>
      </w:r>
    </w:p>
    <w:p w:rsidR="002C2E4B" w:rsidRPr="003C67DD" w:rsidRDefault="002C2E4B" w:rsidP="002C2E4B">
      <w:pPr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ind w:left="0" w:firstLine="567"/>
        <w:rPr>
          <w:snapToGrid w:val="0"/>
        </w:rPr>
      </w:pPr>
      <w:r w:rsidRPr="003C67DD">
        <w:rPr>
          <w:snapToGrid w:val="0"/>
        </w:rPr>
        <w:t xml:space="preserve">иные документы, предусмотренные федеральными законами или признаваемые в соответствии с международным договором </w:t>
      </w:r>
      <w:r>
        <w:rPr>
          <w:snapToGrid w:val="0"/>
        </w:rPr>
        <w:t>РФ</w:t>
      </w:r>
      <w:r w:rsidRPr="003C67DD">
        <w:rPr>
          <w:snapToGrid w:val="0"/>
        </w:rPr>
        <w:t xml:space="preserve"> в качестве документов, удостоверяющих личность лица без гражданства</w:t>
      </w:r>
      <w:r>
        <w:rPr>
          <w:snapToGrid w:val="0"/>
        </w:rPr>
        <w:t>.</w:t>
      </w:r>
    </w:p>
    <w:p w:rsidR="002C2E4B" w:rsidRPr="009821AF" w:rsidRDefault="002C2E4B" w:rsidP="002C2E4B">
      <w:pPr>
        <w:tabs>
          <w:tab w:val="left" w:pos="851"/>
        </w:tabs>
        <w:suppressAutoHyphens/>
        <w:spacing w:before="120" w:after="120"/>
        <w:ind w:firstLine="567"/>
        <w:rPr>
          <w:b/>
          <w:lang w:eastAsia="ar-SA"/>
        </w:rPr>
      </w:pPr>
      <w:r w:rsidRPr="009139D3">
        <w:rPr>
          <w:lang w:eastAsia="ar-SA"/>
        </w:rPr>
        <w:t>1.5.</w:t>
      </w:r>
      <w:r w:rsidRPr="009821AF">
        <w:rPr>
          <w:b/>
          <w:lang w:eastAsia="ar-SA"/>
        </w:rPr>
        <w:t xml:space="preserve"> Для беженцев:</w:t>
      </w:r>
    </w:p>
    <w:p w:rsidR="002C2E4B" w:rsidRPr="003C67DD" w:rsidRDefault="002C2E4B" w:rsidP="002C2E4B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spacing w:line="276" w:lineRule="auto"/>
        <w:ind w:left="0" w:firstLine="567"/>
        <w:rPr>
          <w:rFonts w:ascii="Consultant" w:hAnsi="Consultant"/>
          <w:snapToGrid w:val="0"/>
          <w:sz w:val="20"/>
          <w:szCs w:val="20"/>
        </w:rPr>
      </w:pPr>
      <w:r w:rsidRPr="009821AF">
        <w:rPr>
          <w:snapToGrid w:val="0"/>
        </w:rPr>
        <w:t>свидетельство о рассмотрении ходатайства о признании лица беженцем</w:t>
      </w:r>
      <w:r>
        <w:rPr>
          <w:snapToGrid w:val="0"/>
        </w:rPr>
        <w:t xml:space="preserve"> по существу</w:t>
      </w:r>
      <w:r w:rsidRPr="009821AF">
        <w:rPr>
          <w:snapToGrid w:val="0"/>
        </w:rPr>
        <w:t>;</w:t>
      </w:r>
    </w:p>
    <w:p w:rsidR="002C2E4B" w:rsidRPr="009821AF" w:rsidRDefault="002C2E4B" w:rsidP="002C2E4B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spacing w:line="276" w:lineRule="auto"/>
        <w:ind w:left="0" w:firstLine="567"/>
        <w:rPr>
          <w:rFonts w:ascii="Consultant" w:hAnsi="Consultant"/>
          <w:snapToGrid w:val="0"/>
          <w:sz w:val="20"/>
          <w:szCs w:val="20"/>
        </w:rPr>
      </w:pPr>
      <w:r>
        <w:rPr>
          <w:snapToGrid w:val="0"/>
        </w:rPr>
        <w:t>свидетельство о предоставлении временного убежища на территории РФ;</w:t>
      </w:r>
    </w:p>
    <w:p w:rsidR="002C2E4B" w:rsidRPr="009821AF" w:rsidRDefault="002C2E4B" w:rsidP="002C2E4B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spacing w:line="276" w:lineRule="auto"/>
        <w:ind w:left="0" w:firstLine="567"/>
        <w:rPr>
          <w:snapToGrid w:val="0"/>
        </w:rPr>
      </w:pPr>
      <w:r w:rsidRPr="009821AF">
        <w:rPr>
          <w:snapToGrid w:val="0"/>
        </w:rPr>
        <w:t>удостоверение беженца.</w:t>
      </w:r>
    </w:p>
    <w:p w:rsidR="002C2E4B" w:rsidRPr="009821AF" w:rsidRDefault="002C2E4B" w:rsidP="002C2E4B">
      <w:pPr>
        <w:autoSpaceDE w:val="0"/>
        <w:autoSpaceDN w:val="0"/>
        <w:adjustRightInd w:val="0"/>
        <w:spacing w:before="120" w:after="120"/>
        <w:ind w:firstLine="567"/>
      </w:pPr>
      <w:r w:rsidRPr="009139D3">
        <w:t>2.</w:t>
      </w:r>
      <w:r w:rsidRPr="009821AF">
        <w:t xml:space="preserve">  </w:t>
      </w:r>
      <w:r w:rsidRPr="009821AF">
        <w:rPr>
          <w:b/>
        </w:rPr>
        <w:t>Документы,</w:t>
      </w:r>
      <w:r w:rsidRPr="009821AF">
        <w:t xml:space="preserve"> </w:t>
      </w:r>
      <w:r w:rsidRPr="009821AF">
        <w:rPr>
          <w:b/>
        </w:rPr>
        <w:t xml:space="preserve">подтверждающие право </w:t>
      </w:r>
      <w:r w:rsidRPr="009821AF">
        <w:rPr>
          <w:b/>
          <w:bCs/>
        </w:rPr>
        <w:t xml:space="preserve">иностранного гражданина или лица без </w:t>
      </w:r>
      <w:r w:rsidRPr="00100D91">
        <w:rPr>
          <w:b/>
        </w:rPr>
        <w:t>гражданства</w:t>
      </w:r>
      <w:r w:rsidRPr="00100D91">
        <w:rPr>
          <w:b/>
          <w:bCs/>
        </w:rPr>
        <w:t xml:space="preserve">  </w:t>
      </w:r>
      <w:r w:rsidRPr="009821AF">
        <w:rPr>
          <w:b/>
        </w:rPr>
        <w:t xml:space="preserve">на пребывание (проживание) в </w:t>
      </w:r>
      <w:r>
        <w:rPr>
          <w:b/>
        </w:rPr>
        <w:t>РФ</w:t>
      </w:r>
      <w:r w:rsidRPr="009821AF">
        <w:rPr>
          <w:b/>
        </w:rPr>
        <w:t>:</w:t>
      </w:r>
    </w:p>
    <w:p w:rsidR="002C2E4B" w:rsidRPr="009821AF" w:rsidRDefault="002C2E4B" w:rsidP="002C2E4B">
      <w:pPr>
        <w:autoSpaceDE w:val="0"/>
        <w:autoSpaceDN w:val="0"/>
        <w:adjustRightInd w:val="0"/>
        <w:ind w:firstLine="567"/>
      </w:pPr>
      <w:r w:rsidRPr="009821AF">
        <w:tab/>
        <w:t>- вид на жительство;</w:t>
      </w:r>
    </w:p>
    <w:p w:rsidR="002C2E4B" w:rsidRPr="009821AF" w:rsidRDefault="002C2E4B" w:rsidP="002C2E4B">
      <w:pPr>
        <w:autoSpaceDE w:val="0"/>
        <w:autoSpaceDN w:val="0"/>
        <w:adjustRightInd w:val="0"/>
        <w:ind w:firstLine="567"/>
      </w:pPr>
      <w:r w:rsidRPr="009821AF">
        <w:tab/>
        <w:t xml:space="preserve">- разрешение на временное проживание, </w:t>
      </w:r>
    </w:p>
    <w:p w:rsidR="002C2E4B" w:rsidRPr="009821AF" w:rsidRDefault="002C2E4B" w:rsidP="002C2E4B">
      <w:pPr>
        <w:autoSpaceDE w:val="0"/>
        <w:autoSpaceDN w:val="0"/>
        <w:adjustRightInd w:val="0"/>
        <w:ind w:firstLine="567"/>
      </w:pPr>
      <w:r w:rsidRPr="009821AF">
        <w:tab/>
        <w:t xml:space="preserve">- виза; </w:t>
      </w:r>
    </w:p>
    <w:p w:rsidR="002C2E4B" w:rsidRPr="009821AF" w:rsidRDefault="002C2E4B" w:rsidP="002C2E4B">
      <w:pPr>
        <w:autoSpaceDE w:val="0"/>
        <w:autoSpaceDN w:val="0"/>
        <w:adjustRightInd w:val="0"/>
        <w:ind w:firstLine="567"/>
      </w:pPr>
      <w:r w:rsidRPr="009821AF">
        <w:tab/>
        <w:t xml:space="preserve">- иные предусмотренные федеральным законом или международным договором </w:t>
      </w:r>
      <w:r>
        <w:t>РФ</w:t>
      </w:r>
      <w:r w:rsidRPr="009821AF">
        <w:t xml:space="preserve"> документы, подтверждающие право иностранного гражданина на пребывание (проживание) в </w:t>
      </w:r>
      <w:r>
        <w:t>РФ</w:t>
      </w:r>
      <w:r w:rsidRPr="009821AF">
        <w:t>.</w:t>
      </w:r>
    </w:p>
    <w:p w:rsidR="002C2E4B" w:rsidRPr="009821AF" w:rsidRDefault="002C2E4B" w:rsidP="002C2E4B">
      <w:pPr>
        <w:autoSpaceDE w:val="0"/>
        <w:autoSpaceDN w:val="0"/>
        <w:adjustRightInd w:val="0"/>
        <w:spacing w:before="120" w:after="120"/>
        <w:ind w:firstLine="567"/>
      </w:pPr>
      <w:r>
        <w:rPr>
          <w:b/>
        </w:rPr>
        <w:tab/>
      </w:r>
      <w:r w:rsidRPr="00C437A4">
        <w:t>3.</w:t>
      </w:r>
      <w:r>
        <w:rPr>
          <w:b/>
        </w:rPr>
        <w:t xml:space="preserve"> </w:t>
      </w:r>
      <w:r w:rsidRPr="00100D91">
        <w:rPr>
          <w:b/>
        </w:rPr>
        <w:t xml:space="preserve">Иностранные граждане и лица без гражданства </w:t>
      </w:r>
      <w:r w:rsidRPr="00100D91">
        <w:t>кроме документов, удостоверяющих личность, и документов, подтверждающих право иностранного гражданина или лица без гражданства на пребывание (проживание) в РФ,</w:t>
      </w:r>
      <w:r w:rsidRPr="009821AF">
        <w:t xml:space="preserve"> предъявляют миграционную карту. </w:t>
      </w:r>
    </w:p>
    <w:p w:rsidR="002C2E4B" w:rsidRPr="009821AF" w:rsidRDefault="002C2E4B" w:rsidP="002C2E4B">
      <w:pPr>
        <w:ind w:firstLine="567"/>
      </w:pPr>
      <w:r w:rsidRPr="009821AF">
        <w:t xml:space="preserve"> Для иностранных граждан и лиц без гражданства, находящихся на территории </w:t>
      </w:r>
      <w:r>
        <w:t>РФ</w:t>
      </w:r>
      <w:r w:rsidRPr="009821AF">
        <w:t xml:space="preserve"> в порядке, не требующем получения визы, документом, подтверждающим их право на пребывание (проживание) в </w:t>
      </w:r>
      <w:r>
        <w:t>РФ</w:t>
      </w:r>
      <w:r w:rsidRPr="009821AF">
        <w:t>, является миграционная карта.</w:t>
      </w:r>
    </w:p>
    <w:p w:rsidR="002C2E4B" w:rsidRPr="009821AF" w:rsidRDefault="002C2E4B" w:rsidP="002C2E4B">
      <w:r>
        <w:tab/>
      </w:r>
      <w:r w:rsidRPr="009821AF">
        <w:t xml:space="preserve">В случае если иностранным гражданам и лицам без гражданства оформлен вид на жительство, дающий право на постоянное проживание в </w:t>
      </w:r>
      <w:r>
        <w:t>РФ</w:t>
      </w:r>
      <w:r w:rsidRPr="009821AF">
        <w:t>, наличие миграционной карты не является обязательным. При этом иностранные граждане и лица без гражданства предъявляют действительный вид на жительство с отметкой о регистрации по месту жительства</w:t>
      </w:r>
    </w:p>
    <w:p w:rsidR="002C2E4B" w:rsidRPr="009821AF" w:rsidRDefault="002C2E4B" w:rsidP="002C2E4B">
      <w:pPr>
        <w:ind w:firstLine="567"/>
      </w:pPr>
      <w:r w:rsidRPr="009821AF">
        <w:t xml:space="preserve">4. Депозитарий вправе потребовать у </w:t>
      </w:r>
      <w:r>
        <w:t>К</w:t>
      </w:r>
      <w:r w:rsidRPr="009821AF">
        <w:t xml:space="preserve">лиента дополнительные документы в соответствии с законодательством </w:t>
      </w:r>
      <w:r>
        <w:t>РФ</w:t>
      </w:r>
      <w:r w:rsidRPr="009821AF">
        <w:t>.</w:t>
      </w:r>
    </w:p>
    <w:p w:rsidR="002C2E4B" w:rsidRPr="009821AF" w:rsidRDefault="002C2E4B" w:rsidP="002C2E4B">
      <w:pPr>
        <w:widowControl w:val="0"/>
        <w:tabs>
          <w:tab w:val="left" w:pos="720"/>
        </w:tabs>
        <w:suppressAutoHyphens/>
        <w:autoSpaceDE w:val="0"/>
        <w:rPr>
          <w:snapToGrid w:val="0"/>
        </w:rPr>
      </w:pPr>
    </w:p>
    <w:p w:rsidR="00A042FC" w:rsidRDefault="00A042FC"/>
    <w:sectPr w:rsidR="00A04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E4B" w:rsidRDefault="002C2E4B" w:rsidP="002C2E4B">
      <w:r>
        <w:separator/>
      </w:r>
    </w:p>
  </w:endnote>
  <w:endnote w:type="continuationSeparator" w:id="0">
    <w:p w:rsidR="002C2E4B" w:rsidRDefault="002C2E4B" w:rsidP="002C2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variable"/>
    <w:sig w:usb0="00000203" w:usb1="1001ECEA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E4B" w:rsidRDefault="002C2E4B" w:rsidP="002C2E4B">
      <w:r>
        <w:separator/>
      </w:r>
    </w:p>
  </w:footnote>
  <w:footnote w:type="continuationSeparator" w:id="0">
    <w:p w:rsidR="002C2E4B" w:rsidRDefault="002C2E4B" w:rsidP="002C2E4B">
      <w:r>
        <w:continuationSeparator/>
      </w:r>
    </w:p>
  </w:footnote>
  <w:footnote w:id="1">
    <w:p w:rsidR="00F1625F" w:rsidRDefault="00F1625F" w:rsidP="00F1625F">
      <w:pPr>
        <w:pStyle w:val="a3"/>
      </w:pPr>
      <w:r>
        <w:rPr>
          <w:rStyle w:val="a5"/>
        </w:rPr>
        <w:footnoteRef/>
      </w:r>
      <w:r>
        <w:t xml:space="preserve"> Депозитарий снимает ксерокопии с предоставленных документов.</w:t>
      </w:r>
    </w:p>
  </w:footnote>
  <w:footnote w:id="2">
    <w:p w:rsidR="002C2E4B" w:rsidRPr="00BB6645" w:rsidRDefault="002C2E4B" w:rsidP="002C2E4B">
      <w:pPr>
        <w:rPr>
          <w:sz w:val="20"/>
          <w:szCs w:val="20"/>
        </w:rPr>
      </w:pPr>
      <w:r>
        <w:rPr>
          <w:rStyle w:val="a5"/>
        </w:rPr>
        <w:footnoteRef/>
      </w:r>
      <w:r w:rsidRPr="00690893">
        <w:rPr>
          <w:sz w:val="20"/>
          <w:szCs w:val="20"/>
        </w:rPr>
        <w:t xml:space="preserve"> В случае предоставления в Депозитарий документов, составленных за пределами Р</w:t>
      </w:r>
      <w:r>
        <w:rPr>
          <w:sz w:val="20"/>
          <w:szCs w:val="20"/>
        </w:rPr>
        <w:t>Ф</w:t>
      </w:r>
      <w:r w:rsidRPr="00690893">
        <w:rPr>
          <w:sz w:val="20"/>
          <w:szCs w:val="20"/>
        </w:rPr>
        <w:t xml:space="preserve"> на иностранном языке, в Депозитарий помимо самих документов предоставляется также их надлежащим образом заверенный перевод.</w:t>
      </w:r>
      <w:r w:rsidRPr="00BB6645">
        <w:rPr>
          <w:sz w:val="20"/>
          <w:szCs w:val="20"/>
        </w:rPr>
        <w:t xml:space="preserve"> Требование о пред</w:t>
      </w:r>
      <w:r>
        <w:rPr>
          <w:sz w:val="20"/>
          <w:szCs w:val="20"/>
        </w:rPr>
        <w:t>о</w:t>
      </w:r>
      <w:r w:rsidRPr="00BB6645">
        <w:rPr>
          <w:sz w:val="20"/>
          <w:szCs w:val="20"/>
        </w:rPr>
        <w:t>ставлении документов с надлежащим образом  заверенным переводом на русский язык не распространяется на документы, выданные компетентными органами иностранных государств, удостоверяющие личности физического лица при условии наличия у физического лица документа, подтверждающего право законного пребывания  на территории РФ (например, виза, миграционная карта)</w:t>
      </w:r>
    </w:p>
    <w:p w:rsidR="002C2E4B" w:rsidRDefault="002C2E4B" w:rsidP="002C2E4B">
      <w:pPr>
        <w:pStyle w:val="a6"/>
      </w:pPr>
    </w:p>
    <w:p w:rsidR="002C2E4B" w:rsidRDefault="002C2E4B" w:rsidP="002C2E4B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singleLevel"/>
    <w:tmpl w:val="00000020"/>
    <w:name w:val="WW8Num31"/>
    <w:lvl w:ilvl="0">
      <w:start w:val="1"/>
      <w:numFmt w:val="bullet"/>
      <w:lvlText w:val="-"/>
      <w:lvlJc w:val="left"/>
      <w:pPr>
        <w:tabs>
          <w:tab w:val="num" w:pos="1287"/>
        </w:tabs>
        <w:ind w:left="927" w:firstLine="0"/>
      </w:pPr>
      <w:rPr>
        <w:rFonts w:ascii="OpenSymbol" w:hAnsi="OpenSymbol"/>
      </w:rPr>
    </w:lvl>
  </w:abstractNum>
  <w:abstractNum w:abstractNumId="1">
    <w:nsid w:val="0000002F"/>
    <w:multiLevelType w:val="singleLevel"/>
    <w:tmpl w:val="0000002F"/>
    <w:name w:val="WW8Num46"/>
    <w:lvl w:ilvl="0">
      <w:start w:val="1"/>
      <w:numFmt w:val="bullet"/>
      <w:lvlText w:val="-"/>
      <w:lvlJc w:val="left"/>
      <w:pPr>
        <w:tabs>
          <w:tab w:val="num" w:pos="1494"/>
        </w:tabs>
        <w:ind w:left="1134" w:firstLine="0"/>
      </w:pPr>
      <w:rPr>
        <w:rFonts w:ascii="OpenSymbol" w:hAnsi="OpenSymbol"/>
      </w:rPr>
    </w:lvl>
  </w:abstractNum>
  <w:abstractNum w:abstractNumId="2">
    <w:nsid w:val="0000004B"/>
    <w:multiLevelType w:val="singleLevel"/>
    <w:tmpl w:val="0000004B"/>
    <w:name w:val="WW8Num74"/>
    <w:lvl w:ilvl="0">
      <w:start w:val="1"/>
      <w:numFmt w:val="bullet"/>
      <w:lvlText w:val="-"/>
      <w:lvlJc w:val="left"/>
      <w:pPr>
        <w:tabs>
          <w:tab w:val="num" w:pos="1494"/>
        </w:tabs>
        <w:ind w:left="1134" w:firstLine="0"/>
      </w:pPr>
      <w:rPr>
        <w:rFonts w:ascii="OpenSymbol" w:hAnsi="OpenSymbol"/>
      </w:rPr>
    </w:lvl>
  </w:abstractNum>
  <w:abstractNum w:abstractNumId="3">
    <w:nsid w:val="03C7081F"/>
    <w:multiLevelType w:val="multilevel"/>
    <w:tmpl w:val="0DACD9D2"/>
    <w:lvl w:ilvl="0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064" w:hanging="504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  <w:rPr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66DD6DAA"/>
    <w:multiLevelType w:val="hybridMultilevel"/>
    <w:tmpl w:val="FE58436E"/>
    <w:lvl w:ilvl="0" w:tplc="2722CA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2AE269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D1F"/>
    <w:rsid w:val="00050D1F"/>
    <w:rsid w:val="00137710"/>
    <w:rsid w:val="002C2E4B"/>
    <w:rsid w:val="00494922"/>
    <w:rsid w:val="00604C25"/>
    <w:rsid w:val="00A042FC"/>
    <w:rsid w:val="00A958B0"/>
    <w:rsid w:val="00D122D3"/>
    <w:rsid w:val="00D755D7"/>
    <w:rsid w:val="00DF46E8"/>
    <w:rsid w:val="00E43A93"/>
    <w:rsid w:val="00F1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2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E4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rsid w:val="002C2E4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C2E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2C2E4B"/>
    <w:rPr>
      <w:vertAlign w:val="superscript"/>
    </w:rPr>
  </w:style>
  <w:style w:type="paragraph" w:styleId="a6">
    <w:name w:val="endnote text"/>
    <w:basedOn w:val="a"/>
    <w:link w:val="a7"/>
    <w:semiHidden/>
    <w:rsid w:val="002C2E4B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semiHidden/>
    <w:rsid w:val="002C2E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2C2E4B"/>
    <w:pPr>
      <w:spacing w:before="120" w:after="120" w:line="240" w:lineRule="auto"/>
      <w:ind w:left="720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2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E4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rsid w:val="002C2E4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C2E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2C2E4B"/>
    <w:rPr>
      <w:vertAlign w:val="superscript"/>
    </w:rPr>
  </w:style>
  <w:style w:type="paragraph" w:styleId="a6">
    <w:name w:val="endnote text"/>
    <w:basedOn w:val="a"/>
    <w:link w:val="a7"/>
    <w:semiHidden/>
    <w:rsid w:val="002C2E4B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semiHidden/>
    <w:rsid w:val="002C2E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2C2E4B"/>
    <w:pPr>
      <w:spacing w:before="120" w:after="120" w:line="240" w:lineRule="auto"/>
      <w:ind w:left="720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6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GPB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Чекулаева Алёна Александровна</dc:creator>
  <cp:lastModifiedBy>Бабанина Александра Игоревна</cp:lastModifiedBy>
  <cp:revision>2</cp:revision>
  <dcterms:created xsi:type="dcterms:W3CDTF">2023-03-16T08:26:00Z</dcterms:created>
  <dcterms:modified xsi:type="dcterms:W3CDTF">2023-03-16T08:26:00Z</dcterms:modified>
</cp:coreProperties>
</file>